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1C" w:rsidRPr="00E5371C" w:rsidRDefault="00E5371C" w:rsidP="00E5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1C">
        <w:rPr>
          <w:rFonts w:ascii="Times New Roman" w:hAnsi="Times New Roman" w:cs="Times New Roman"/>
          <w:b/>
          <w:sz w:val="28"/>
          <w:szCs w:val="28"/>
        </w:rPr>
        <w:t>Описание образовательных программ с приложением их копий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Программы соответствуют основным принципам государственной политики РФ в о</w:t>
      </w:r>
      <w:r>
        <w:rPr>
          <w:rFonts w:ascii="Times New Roman" w:hAnsi="Times New Roman" w:cs="Times New Roman"/>
          <w:sz w:val="28"/>
          <w:szCs w:val="28"/>
        </w:rPr>
        <w:t xml:space="preserve">бласти образования, изложенным </w:t>
      </w:r>
      <w:bookmarkStart w:id="0" w:name="_GoBack"/>
      <w:bookmarkEnd w:id="0"/>
      <w:r w:rsidRPr="00E5371C">
        <w:rPr>
          <w:rFonts w:ascii="Times New Roman" w:hAnsi="Times New Roman" w:cs="Times New Roman"/>
          <w:sz w:val="28"/>
          <w:szCs w:val="28"/>
        </w:rPr>
        <w:t>в федеральном законе "Об образовании Российской Федерации “. Это: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обеспечение самоопределения личности, создание условий для ее самореализации, творческого развития;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формирование у обучающегося адекватной современному уровню знаний и ступени обучения картины мира;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lastRenderedPageBreak/>
        <w:t>Программы опираются на развивающую парадигму, представленную в виде системы психолого-педагогических принципов: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>а) Личностно- ориентированные принципы (принцип адаптивности, принцип развития, принцип психологической комфортности).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 xml:space="preserve">б) Культурно- ориентированные принципы (принцип образа </w:t>
      </w:r>
      <w:proofErr w:type="gramStart"/>
      <w:r w:rsidRPr="00E5371C">
        <w:rPr>
          <w:rFonts w:ascii="Times New Roman" w:hAnsi="Times New Roman" w:cs="Times New Roman"/>
          <w:sz w:val="28"/>
          <w:szCs w:val="28"/>
        </w:rPr>
        <w:t>мира,  принцип</w:t>
      </w:r>
      <w:proofErr w:type="gramEnd"/>
      <w:r w:rsidRPr="00E5371C">
        <w:rPr>
          <w:rFonts w:ascii="Times New Roman" w:hAnsi="Times New Roman" w:cs="Times New Roman"/>
          <w:sz w:val="28"/>
          <w:szCs w:val="28"/>
        </w:rPr>
        <w:t xml:space="preserve">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культурой).</w:t>
      </w:r>
    </w:p>
    <w:p w:rsidR="00E5371C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F14" w:rsidRPr="00E5371C" w:rsidRDefault="00E5371C" w:rsidP="00E537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71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5371C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71C">
        <w:rPr>
          <w:rFonts w:ascii="Times New Roman" w:hAnsi="Times New Roman" w:cs="Times New Roman"/>
          <w:sz w:val="28"/>
          <w:szCs w:val="28"/>
        </w:rPr>
        <w:t>- ориентированные принципы 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креативный принцип).</w:t>
      </w:r>
    </w:p>
    <w:sectPr w:rsidR="00C72F14" w:rsidRPr="00E5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1C"/>
    <w:rsid w:val="00C72F14"/>
    <w:rsid w:val="00E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687F9-5B16-4333-AFFB-AE2DFEA1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2018-08-17T10:19:00Z</dcterms:created>
  <dcterms:modified xsi:type="dcterms:W3CDTF">2018-08-17T10:24:00Z</dcterms:modified>
</cp:coreProperties>
</file>